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ECD" w:rsidRDefault="00D96D07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="004F799C">
        <w:rPr>
          <w:rFonts w:ascii="Times New Roman" w:hAnsi="Times New Roman"/>
          <w:bCs/>
          <w:sz w:val="28"/>
          <w:szCs w:val="28"/>
        </w:rPr>
        <w:t>Міністерство освіти і науки України</w:t>
      </w:r>
    </w:p>
    <w:p w:rsidR="00A76ECD" w:rsidRDefault="004F799C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Відокремлений структурний підрозділ </w:t>
      </w:r>
    </w:p>
    <w:p w:rsidR="00A76ECD" w:rsidRDefault="004F799C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«Хмельницький торговельно-економічний фаховий коледж</w:t>
      </w:r>
    </w:p>
    <w:p w:rsidR="00A76ECD" w:rsidRDefault="004F799C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Державного торговельно-економічного університету»</w:t>
      </w:r>
    </w:p>
    <w:p w:rsidR="00605776" w:rsidRDefault="00605776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</w:p>
    <w:p w:rsidR="00A76ECD" w:rsidRDefault="0060577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val="ru-RU" w:eastAsia="ru-RU"/>
        </w:rPr>
        <w:drawing>
          <wp:inline distT="0" distB="0" distL="0" distR="0">
            <wp:extent cx="2838450" cy="2638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1019_18493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776" w:rsidRDefault="00605776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A76ECD" w:rsidRDefault="004F799C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ЗАПРОШУЄМО</w:t>
      </w:r>
    </w:p>
    <w:p w:rsidR="00A76ECD" w:rsidRDefault="004F799C" w:rsidP="00605776">
      <w:pPr>
        <w:spacing w:after="0" w:line="240" w:lineRule="auto"/>
        <w:ind w:firstLine="567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 w:rsidRPr="00C31449">
        <w:rPr>
          <w:rFonts w:ascii="Times New Roman" w:hAnsi="Times New Roman"/>
          <w:bCs/>
          <w:sz w:val="28"/>
          <w:szCs w:val="28"/>
          <w:lang w:eastAsia="ru-RU"/>
        </w:rPr>
        <w:t xml:space="preserve">студентів, викладачів закладів вищої, фахової </w:t>
      </w:r>
      <w:proofErr w:type="spellStart"/>
      <w:r w:rsidRPr="00C31449">
        <w:rPr>
          <w:rFonts w:ascii="Times New Roman" w:hAnsi="Times New Roman"/>
          <w:bCs/>
          <w:sz w:val="28"/>
          <w:szCs w:val="28"/>
          <w:lang w:eastAsia="ru-RU"/>
        </w:rPr>
        <w:t>передвищої</w:t>
      </w:r>
      <w:proofErr w:type="spellEnd"/>
      <w:r w:rsidRPr="00C31449">
        <w:rPr>
          <w:rFonts w:ascii="Times New Roman" w:hAnsi="Times New Roman"/>
          <w:bCs/>
          <w:sz w:val="28"/>
          <w:szCs w:val="28"/>
          <w:lang w:eastAsia="ru-RU"/>
        </w:rPr>
        <w:t xml:space="preserve"> освіти та наукових установ, представників державної влади, органів місцевого самоврядування, бізнес-структур, громадських організацій та інш</w:t>
      </w:r>
      <w:r w:rsidR="00605776" w:rsidRPr="00C31449">
        <w:rPr>
          <w:rFonts w:ascii="Times New Roman" w:hAnsi="Times New Roman"/>
          <w:bCs/>
          <w:sz w:val="28"/>
          <w:szCs w:val="28"/>
          <w:lang w:eastAsia="ru-RU"/>
        </w:rPr>
        <w:t>і зацікавлених осіб до участі в</w:t>
      </w:r>
    </w:p>
    <w:p w:rsidR="00AE4579" w:rsidRPr="00C31449" w:rsidRDefault="00AE4579" w:rsidP="00605776">
      <w:pPr>
        <w:spacing w:after="0" w:line="240" w:lineRule="auto"/>
        <w:ind w:firstLine="567"/>
        <w:jc w:val="center"/>
        <w:rPr>
          <w:rFonts w:ascii="Times New Roman" w:hAnsi="Times New Roman"/>
          <w:bCs/>
          <w:sz w:val="28"/>
          <w:szCs w:val="28"/>
          <w:lang w:eastAsia="ru-RU"/>
        </w:rPr>
      </w:pPr>
    </w:p>
    <w:p w:rsidR="00DA145C" w:rsidRPr="00C31449" w:rsidRDefault="00DC1397" w:rsidP="00C31449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C31449">
        <w:rPr>
          <w:rFonts w:ascii="Times New Roman" w:hAnsi="Times New Roman"/>
          <w:b/>
          <w:sz w:val="28"/>
          <w:szCs w:val="28"/>
        </w:rPr>
        <w:t xml:space="preserve"> </w:t>
      </w:r>
      <w:r w:rsidR="00DA145C" w:rsidRPr="00C31449">
        <w:rPr>
          <w:rFonts w:ascii="Times New Roman" w:hAnsi="Times New Roman"/>
          <w:b/>
          <w:sz w:val="28"/>
          <w:szCs w:val="28"/>
          <w:lang w:val="en-US"/>
        </w:rPr>
        <w:t>V</w:t>
      </w:r>
      <w:r w:rsidR="00DA145C" w:rsidRPr="00C31449">
        <w:rPr>
          <w:rFonts w:ascii="Times New Roman" w:hAnsi="Times New Roman"/>
          <w:b/>
          <w:sz w:val="28"/>
          <w:szCs w:val="28"/>
          <w:lang w:val="ru-RU"/>
        </w:rPr>
        <w:t xml:space="preserve">ІІІ </w:t>
      </w:r>
      <w:proofErr w:type="spellStart"/>
      <w:r w:rsidR="00DA145C" w:rsidRPr="00C31449">
        <w:rPr>
          <w:rFonts w:ascii="Times New Roman" w:hAnsi="Times New Roman"/>
          <w:b/>
          <w:sz w:val="28"/>
          <w:szCs w:val="28"/>
          <w:lang w:val="ru-RU"/>
        </w:rPr>
        <w:t>Всеукраїнськ</w:t>
      </w:r>
      <w:r w:rsidR="00521E6D">
        <w:rPr>
          <w:rFonts w:ascii="Times New Roman" w:hAnsi="Times New Roman"/>
          <w:b/>
          <w:sz w:val="28"/>
          <w:szCs w:val="28"/>
          <w:lang w:val="ru-RU"/>
        </w:rPr>
        <w:t>ій</w:t>
      </w:r>
      <w:proofErr w:type="spellEnd"/>
      <w:r w:rsidR="00DA145C" w:rsidRPr="00C3144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="00DA145C" w:rsidRPr="00C31449">
        <w:rPr>
          <w:rFonts w:ascii="Times New Roman" w:hAnsi="Times New Roman"/>
          <w:b/>
          <w:sz w:val="28"/>
          <w:szCs w:val="28"/>
          <w:lang w:val="ru-RU"/>
        </w:rPr>
        <w:t>науково-практичн</w:t>
      </w:r>
      <w:r w:rsidR="00521E6D">
        <w:rPr>
          <w:rFonts w:ascii="Times New Roman" w:hAnsi="Times New Roman"/>
          <w:b/>
          <w:sz w:val="28"/>
          <w:szCs w:val="28"/>
          <w:lang w:val="ru-RU"/>
        </w:rPr>
        <w:t>ій</w:t>
      </w:r>
      <w:proofErr w:type="spellEnd"/>
      <w:r w:rsidR="00DA145C" w:rsidRPr="00C3144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="00DA145C" w:rsidRPr="00C31449">
        <w:rPr>
          <w:rFonts w:ascii="Times New Roman" w:hAnsi="Times New Roman"/>
          <w:b/>
          <w:sz w:val="28"/>
          <w:szCs w:val="28"/>
          <w:lang w:val="ru-RU"/>
        </w:rPr>
        <w:t>інтернет-конференці</w:t>
      </w:r>
      <w:r w:rsidR="00521E6D">
        <w:rPr>
          <w:rFonts w:ascii="Times New Roman" w:hAnsi="Times New Roman"/>
          <w:b/>
          <w:sz w:val="28"/>
          <w:szCs w:val="28"/>
          <w:lang w:val="ru-RU"/>
        </w:rPr>
        <w:t>ї</w:t>
      </w:r>
      <w:proofErr w:type="spellEnd"/>
    </w:p>
    <w:p w:rsidR="00A76ECD" w:rsidRDefault="00DA145C" w:rsidP="00C31449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C31449">
        <w:rPr>
          <w:rFonts w:ascii="Times New Roman" w:hAnsi="Times New Roman"/>
          <w:b/>
          <w:sz w:val="28"/>
          <w:szCs w:val="28"/>
          <w:lang w:val="ru-RU"/>
        </w:rPr>
        <w:t>«</w:t>
      </w:r>
      <w:proofErr w:type="spellStart"/>
      <w:r w:rsidRPr="00C31449">
        <w:rPr>
          <w:rFonts w:ascii="Times New Roman" w:hAnsi="Times New Roman"/>
          <w:b/>
          <w:sz w:val="28"/>
          <w:szCs w:val="28"/>
          <w:lang w:val="ru-RU"/>
        </w:rPr>
        <w:t>Фінансово-економічне</w:t>
      </w:r>
      <w:proofErr w:type="spellEnd"/>
      <w:r w:rsidRPr="00C31449">
        <w:rPr>
          <w:rFonts w:ascii="Times New Roman" w:hAnsi="Times New Roman"/>
          <w:b/>
          <w:sz w:val="28"/>
          <w:szCs w:val="28"/>
          <w:lang w:val="ru-RU"/>
        </w:rPr>
        <w:t xml:space="preserve"> та </w:t>
      </w:r>
      <w:proofErr w:type="spellStart"/>
      <w:proofErr w:type="gramStart"/>
      <w:r w:rsidRPr="00C31449">
        <w:rPr>
          <w:rFonts w:ascii="Times New Roman" w:hAnsi="Times New Roman"/>
          <w:b/>
          <w:sz w:val="28"/>
          <w:szCs w:val="28"/>
          <w:lang w:val="ru-RU"/>
        </w:rPr>
        <w:t>обл</w:t>
      </w:r>
      <w:proofErr w:type="gramEnd"/>
      <w:r w:rsidRPr="00C31449">
        <w:rPr>
          <w:rFonts w:ascii="Times New Roman" w:hAnsi="Times New Roman"/>
          <w:b/>
          <w:sz w:val="28"/>
          <w:szCs w:val="28"/>
          <w:lang w:val="ru-RU"/>
        </w:rPr>
        <w:t>іково-аналітичне</w:t>
      </w:r>
      <w:proofErr w:type="spellEnd"/>
      <w:r w:rsidRPr="00C3144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C31449">
        <w:rPr>
          <w:rFonts w:ascii="Times New Roman" w:hAnsi="Times New Roman"/>
          <w:b/>
          <w:sz w:val="28"/>
          <w:szCs w:val="28"/>
          <w:lang w:val="ru-RU"/>
        </w:rPr>
        <w:t>забезпечення</w:t>
      </w:r>
      <w:proofErr w:type="spellEnd"/>
      <w:r w:rsidRPr="00C31449">
        <w:rPr>
          <w:rFonts w:ascii="Times New Roman" w:hAnsi="Times New Roman"/>
          <w:b/>
          <w:sz w:val="28"/>
          <w:szCs w:val="28"/>
          <w:lang w:val="ru-RU"/>
        </w:rPr>
        <w:t xml:space="preserve"> в </w:t>
      </w:r>
      <w:proofErr w:type="spellStart"/>
      <w:r w:rsidRPr="00C31449">
        <w:rPr>
          <w:rFonts w:ascii="Times New Roman" w:hAnsi="Times New Roman"/>
          <w:b/>
          <w:sz w:val="28"/>
          <w:szCs w:val="28"/>
          <w:lang w:val="ru-RU"/>
        </w:rPr>
        <w:t>управлінні</w:t>
      </w:r>
      <w:proofErr w:type="spellEnd"/>
      <w:r w:rsidRPr="00C3144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C31449">
        <w:rPr>
          <w:rFonts w:ascii="Times New Roman" w:hAnsi="Times New Roman"/>
          <w:b/>
          <w:sz w:val="28"/>
          <w:szCs w:val="28"/>
          <w:lang w:val="ru-RU"/>
        </w:rPr>
        <w:t>діяльністю</w:t>
      </w:r>
      <w:proofErr w:type="spellEnd"/>
      <w:r w:rsidRPr="00C3144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C31449">
        <w:rPr>
          <w:rFonts w:ascii="Times New Roman" w:hAnsi="Times New Roman"/>
          <w:b/>
          <w:sz w:val="28"/>
          <w:szCs w:val="28"/>
          <w:lang w:val="ru-RU"/>
        </w:rPr>
        <w:t>суб’єктів</w:t>
      </w:r>
      <w:proofErr w:type="spellEnd"/>
      <w:r w:rsidRPr="00C3144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C31449">
        <w:rPr>
          <w:rFonts w:ascii="Times New Roman" w:hAnsi="Times New Roman"/>
          <w:b/>
          <w:sz w:val="28"/>
          <w:szCs w:val="28"/>
          <w:lang w:val="ru-RU"/>
        </w:rPr>
        <w:t>господарювання</w:t>
      </w:r>
      <w:proofErr w:type="spellEnd"/>
      <w:r w:rsidRPr="00C31449">
        <w:rPr>
          <w:rFonts w:ascii="Times New Roman" w:hAnsi="Times New Roman"/>
          <w:b/>
          <w:sz w:val="28"/>
          <w:szCs w:val="28"/>
          <w:lang w:val="ru-RU"/>
        </w:rPr>
        <w:t xml:space="preserve"> в </w:t>
      </w:r>
      <w:proofErr w:type="spellStart"/>
      <w:r w:rsidRPr="00C31449">
        <w:rPr>
          <w:rFonts w:ascii="Times New Roman" w:hAnsi="Times New Roman"/>
          <w:b/>
          <w:sz w:val="28"/>
          <w:szCs w:val="28"/>
          <w:lang w:val="ru-RU"/>
        </w:rPr>
        <w:t>контексті</w:t>
      </w:r>
      <w:proofErr w:type="spellEnd"/>
      <w:r w:rsidRPr="00C3144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C31449">
        <w:rPr>
          <w:rFonts w:ascii="Times New Roman" w:hAnsi="Times New Roman"/>
          <w:b/>
          <w:sz w:val="28"/>
          <w:szCs w:val="28"/>
          <w:lang w:val="ru-RU"/>
        </w:rPr>
        <w:t>інноваційного</w:t>
      </w:r>
      <w:proofErr w:type="spellEnd"/>
      <w:r w:rsidRPr="00C3144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C31449">
        <w:rPr>
          <w:rFonts w:ascii="Times New Roman" w:hAnsi="Times New Roman"/>
          <w:b/>
          <w:sz w:val="28"/>
          <w:szCs w:val="28"/>
          <w:lang w:val="ru-RU"/>
        </w:rPr>
        <w:t>розвитку</w:t>
      </w:r>
      <w:proofErr w:type="spellEnd"/>
      <w:r w:rsidRPr="00C31449">
        <w:rPr>
          <w:rFonts w:ascii="Times New Roman" w:hAnsi="Times New Roman"/>
          <w:b/>
          <w:sz w:val="28"/>
          <w:szCs w:val="28"/>
          <w:lang w:val="ru-RU"/>
        </w:rPr>
        <w:t>»</w:t>
      </w:r>
    </w:p>
    <w:p w:rsidR="004632CF" w:rsidRPr="00C31449" w:rsidRDefault="004632CF" w:rsidP="00C31449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76ECD" w:rsidRPr="00C31449" w:rsidRDefault="004F799C">
      <w:pPr>
        <w:spacing w:after="0"/>
        <w:ind w:firstLine="567"/>
        <w:jc w:val="center"/>
        <w:rPr>
          <w:rFonts w:ascii="Times New Roman" w:hAnsi="Times New Roman"/>
          <w:sz w:val="28"/>
          <w:szCs w:val="28"/>
        </w:rPr>
      </w:pPr>
      <w:r w:rsidRPr="00C31449">
        <w:rPr>
          <w:rFonts w:ascii="Times New Roman" w:hAnsi="Times New Roman"/>
          <w:sz w:val="28"/>
          <w:szCs w:val="28"/>
        </w:rPr>
        <w:t xml:space="preserve">яка відбудеться </w:t>
      </w:r>
      <w:r w:rsidR="00EC2D14">
        <w:rPr>
          <w:rFonts w:ascii="Times New Roman" w:hAnsi="Times New Roman"/>
          <w:sz w:val="28"/>
          <w:szCs w:val="28"/>
          <w:lang w:val="ru-RU"/>
        </w:rPr>
        <w:t>2</w:t>
      </w:r>
      <w:r w:rsidR="00C31449" w:rsidRPr="00C31449">
        <w:rPr>
          <w:rFonts w:ascii="Times New Roman" w:hAnsi="Times New Roman"/>
          <w:sz w:val="28"/>
          <w:szCs w:val="28"/>
          <w:lang w:val="ru-RU"/>
        </w:rPr>
        <w:t>7</w:t>
      </w:r>
      <w:r w:rsidR="00DA145C" w:rsidRPr="00C31449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DA145C" w:rsidRPr="00C31449">
        <w:rPr>
          <w:rFonts w:ascii="Times New Roman" w:hAnsi="Times New Roman"/>
          <w:sz w:val="28"/>
          <w:szCs w:val="28"/>
          <w:lang w:val="ru-RU"/>
        </w:rPr>
        <w:t>березня</w:t>
      </w:r>
      <w:proofErr w:type="spellEnd"/>
      <w:r w:rsidR="003964D0" w:rsidRPr="00C31449">
        <w:rPr>
          <w:rFonts w:ascii="Times New Roman" w:hAnsi="Times New Roman"/>
          <w:sz w:val="28"/>
          <w:szCs w:val="28"/>
        </w:rPr>
        <w:t xml:space="preserve"> 202</w:t>
      </w:r>
      <w:r w:rsidR="00DA145C" w:rsidRPr="00C31449">
        <w:rPr>
          <w:rFonts w:ascii="Times New Roman" w:hAnsi="Times New Roman"/>
          <w:sz w:val="28"/>
          <w:szCs w:val="28"/>
        </w:rPr>
        <w:t>6</w:t>
      </w:r>
      <w:r w:rsidRPr="00C31449">
        <w:rPr>
          <w:rFonts w:ascii="Times New Roman" w:hAnsi="Times New Roman"/>
          <w:sz w:val="28"/>
          <w:szCs w:val="28"/>
        </w:rPr>
        <w:t xml:space="preserve"> року </w:t>
      </w:r>
    </w:p>
    <w:p w:rsidR="004632CF" w:rsidRDefault="004632CF" w:rsidP="004632C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632CF" w:rsidRPr="004632CF" w:rsidRDefault="004632CF" w:rsidP="004632C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632CF">
        <w:rPr>
          <w:rFonts w:ascii="Times New Roman" w:eastAsia="Times New Roman" w:hAnsi="Times New Roman"/>
          <w:b/>
          <w:sz w:val="28"/>
          <w:szCs w:val="28"/>
          <w:lang w:eastAsia="ru-RU"/>
        </w:rPr>
        <w:t>Основні напрямки роботи конференції:</w:t>
      </w:r>
    </w:p>
    <w:p w:rsidR="004632CF" w:rsidRPr="004632CF" w:rsidRDefault="004632CF" w:rsidP="004632CF">
      <w:pPr>
        <w:pStyle w:val="a4"/>
        <w:spacing w:after="0" w:line="240" w:lineRule="auto"/>
        <w:ind w:left="284" w:firstLine="425"/>
        <w:jc w:val="both"/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</w:pPr>
      <w:r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  <w:t xml:space="preserve">1. </w:t>
      </w:r>
      <w:r w:rsidRPr="004632CF"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  <w:t>Економіка та підприємництво</w:t>
      </w:r>
    </w:p>
    <w:p w:rsidR="004632CF" w:rsidRPr="004632CF" w:rsidRDefault="004632CF" w:rsidP="004632CF">
      <w:pPr>
        <w:pStyle w:val="a4"/>
        <w:spacing w:after="0" w:line="240" w:lineRule="auto"/>
        <w:ind w:left="284" w:firstLine="425"/>
        <w:jc w:val="both"/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</w:pPr>
      <w:r w:rsidRPr="004632CF"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  <w:t>2. Менеджмент. Маркетинг</w:t>
      </w:r>
    </w:p>
    <w:p w:rsidR="004632CF" w:rsidRPr="004632CF" w:rsidRDefault="004632CF" w:rsidP="004632CF">
      <w:pPr>
        <w:pStyle w:val="a4"/>
        <w:spacing w:after="0" w:line="240" w:lineRule="auto"/>
        <w:ind w:left="284" w:firstLine="425"/>
        <w:jc w:val="both"/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</w:pPr>
      <w:r w:rsidRPr="004632CF"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  <w:t>3. Облік і оподаткування</w:t>
      </w:r>
    </w:p>
    <w:p w:rsidR="004632CF" w:rsidRPr="004632CF" w:rsidRDefault="004632CF" w:rsidP="004632CF">
      <w:pPr>
        <w:pStyle w:val="a4"/>
        <w:spacing w:after="0" w:line="240" w:lineRule="auto"/>
        <w:ind w:left="284" w:firstLine="425"/>
        <w:jc w:val="both"/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</w:pPr>
      <w:r w:rsidRPr="004632CF"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  <w:t>4. Економічний аналіз. Економіко-математичне моделювання</w:t>
      </w:r>
    </w:p>
    <w:p w:rsidR="004632CF" w:rsidRPr="004632CF" w:rsidRDefault="004632CF" w:rsidP="004632CF">
      <w:pPr>
        <w:pStyle w:val="a4"/>
        <w:spacing w:after="0" w:line="240" w:lineRule="auto"/>
        <w:ind w:left="284" w:firstLine="425"/>
        <w:jc w:val="both"/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</w:pPr>
      <w:r w:rsidRPr="004632CF"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  <w:t>5. Фінанси, грошовий обіг та кредит. Банківська справа</w:t>
      </w:r>
    </w:p>
    <w:p w:rsidR="004632CF" w:rsidRPr="004632CF" w:rsidRDefault="004632CF" w:rsidP="004632CF">
      <w:pPr>
        <w:pStyle w:val="a4"/>
        <w:spacing w:after="0" w:line="240" w:lineRule="auto"/>
        <w:ind w:left="284" w:firstLine="425"/>
        <w:jc w:val="both"/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</w:pPr>
      <w:r w:rsidRPr="004632CF"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  <w:t>6. Бюджетна система. Правові відносини в економічній системі</w:t>
      </w:r>
    </w:p>
    <w:p w:rsidR="00A76ECD" w:rsidRPr="00C31449" w:rsidRDefault="004632CF" w:rsidP="004632CF">
      <w:pPr>
        <w:pStyle w:val="a4"/>
        <w:spacing w:after="0" w:line="240" w:lineRule="auto"/>
        <w:ind w:left="284" w:firstLine="425"/>
        <w:jc w:val="both"/>
        <w:rPr>
          <w:rFonts w:ascii="Times New Roman" w:hAnsi="Times New Roman"/>
          <w:sz w:val="28"/>
          <w:szCs w:val="28"/>
        </w:rPr>
      </w:pPr>
      <w:r w:rsidRPr="004632CF">
        <w:rPr>
          <w:rFonts w:ascii="Times New Roman" w:eastAsia="Times New Roman" w:hAnsi="Times New Roman"/>
          <w:bCs/>
          <w:i/>
          <w:color w:val="0A0A0A"/>
          <w:sz w:val="28"/>
          <w:szCs w:val="28"/>
          <w:lang w:eastAsia="uk-UA"/>
        </w:rPr>
        <w:t>7. Інвестиційно-інноваційні процеси в економіці</w:t>
      </w:r>
    </w:p>
    <w:p w:rsidR="004632CF" w:rsidRDefault="004632CF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4632CF" w:rsidRDefault="004632CF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4632CF" w:rsidRDefault="004632CF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A76ECD" w:rsidRPr="00C31449" w:rsidRDefault="004F799C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C31449">
        <w:rPr>
          <w:rFonts w:ascii="Times New Roman" w:hAnsi="Times New Roman"/>
          <w:b/>
          <w:bCs/>
          <w:sz w:val="28"/>
          <w:szCs w:val="28"/>
        </w:rPr>
        <w:t xml:space="preserve">Робочі мови конференції: </w:t>
      </w:r>
      <w:r w:rsidRPr="00C31449">
        <w:rPr>
          <w:rFonts w:ascii="Times New Roman" w:hAnsi="Times New Roman"/>
          <w:sz w:val="28"/>
          <w:szCs w:val="28"/>
        </w:rPr>
        <w:t>українська, польська, англійська</w:t>
      </w:r>
    </w:p>
    <w:p w:rsidR="00A76ECD" w:rsidRPr="00C31449" w:rsidRDefault="004F799C">
      <w:pPr>
        <w:pStyle w:val="a4"/>
        <w:spacing w:after="0" w:line="240" w:lineRule="auto"/>
        <w:ind w:left="0" w:firstLine="709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C3144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Форма проведення </w:t>
      </w:r>
      <w:r w:rsidRPr="00C31449">
        <w:rPr>
          <w:rFonts w:ascii="Times New Roman" w:hAnsi="Times New Roman"/>
          <w:bCs/>
          <w:sz w:val="28"/>
          <w:szCs w:val="28"/>
          <w:lang w:eastAsia="ru-RU"/>
        </w:rPr>
        <w:t xml:space="preserve">– дистанційна, </w:t>
      </w:r>
      <w:r w:rsidRPr="00C31449">
        <w:rPr>
          <w:rFonts w:ascii="Times New Roman" w:hAnsi="Times New Roman"/>
          <w:b/>
          <w:bCs/>
          <w:sz w:val="28"/>
          <w:szCs w:val="28"/>
          <w:lang w:eastAsia="ru-RU"/>
        </w:rPr>
        <w:t>безкоштовна</w:t>
      </w:r>
    </w:p>
    <w:p w:rsidR="00605776" w:rsidRDefault="00605776">
      <w:pPr>
        <w:rPr>
          <w:rFonts w:ascii="Times New Roman" w:hAnsi="Times New Roman"/>
          <w:b/>
          <w:bCs/>
          <w:sz w:val="24"/>
          <w:szCs w:val="24"/>
        </w:rPr>
      </w:pPr>
    </w:p>
    <w:p w:rsidR="004632CF" w:rsidRDefault="004632CF">
      <w:pPr>
        <w:rPr>
          <w:rFonts w:ascii="Times New Roman" w:hAnsi="Times New Roman"/>
          <w:b/>
          <w:bCs/>
          <w:sz w:val="24"/>
          <w:szCs w:val="24"/>
        </w:rPr>
      </w:pPr>
    </w:p>
    <w:p w:rsidR="00A76ECD" w:rsidRPr="00EC2D14" w:rsidRDefault="004F799C">
      <w:pPr>
        <w:widowControl w:val="0"/>
        <w:autoSpaceDE w:val="0"/>
        <w:autoSpaceDN w:val="0"/>
        <w:ind w:firstLine="142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EC2D14">
        <w:rPr>
          <w:rFonts w:ascii="Times New Roman" w:hAnsi="Times New Roman"/>
          <w:b/>
          <w:bCs/>
          <w:sz w:val="24"/>
          <w:szCs w:val="24"/>
        </w:rPr>
        <w:lastRenderedPageBreak/>
        <w:t>Організаційний комітет конференції</w:t>
      </w:r>
    </w:p>
    <w:p w:rsidR="00995A00" w:rsidRPr="00EC2D14" w:rsidRDefault="00C31449" w:rsidP="00995A0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>НЕСТЕРУК Галина</w:t>
      </w:r>
      <w:r w:rsidR="00995A00" w:rsidRPr="00EC2D14">
        <w:rPr>
          <w:rFonts w:ascii="Times New Roman" w:hAnsi="Times New Roman"/>
          <w:sz w:val="24"/>
          <w:szCs w:val="24"/>
        </w:rPr>
        <w:t>,</w:t>
      </w:r>
      <w:r w:rsidR="00DC1397" w:rsidRPr="00EC2D14">
        <w:rPr>
          <w:rFonts w:ascii="Times New Roman" w:hAnsi="Times New Roman"/>
          <w:sz w:val="24"/>
          <w:szCs w:val="24"/>
        </w:rPr>
        <w:t xml:space="preserve"> голова циклової комісії </w:t>
      </w:r>
      <w:r w:rsidRPr="00EC2D14">
        <w:rPr>
          <w:rFonts w:ascii="Times New Roman" w:hAnsi="Times New Roman"/>
          <w:sz w:val="24"/>
          <w:szCs w:val="24"/>
        </w:rPr>
        <w:t>фінансів, обліку і оподаткування</w:t>
      </w:r>
      <w:r w:rsidR="00DC1397" w:rsidRPr="00EC2D14">
        <w:rPr>
          <w:rFonts w:ascii="Times New Roman" w:hAnsi="Times New Roman"/>
          <w:sz w:val="24"/>
          <w:szCs w:val="24"/>
        </w:rPr>
        <w:t>,</w:t>
      </w:r>
      <w:r w:rsidR="000124C9" w:rsidRPr="00EC2D14">
        <w:rPr>
          <w:rFonts w:ascii="Times New Roman" w:hAnsi="Times New Roman"/>
          <w:sz w:val="24"/>
          <w:szCs w:val="24"/>
        </w:rPr>
        <w:t xml:space="preserve"> </w:t>
      </w:r>
      <w:r w:rsidR="00995A00" w:rsidRPr="00EC2D14">
        <w:rPr>
          <w:rFonts w:ascii="Times New Roman" w:hAnsi="Times New Roman"/>
          <w:sz w:val="24"/>
          <w:szCs w:val="24"/>
        </w:rPr>
        <w:t>ВСП «Хмельницький торговельно-економічний фаховий коледж ДТЕУ» (голова).</w:t>
      </w:r>
    </w:p>
    <w:p w:rsidR="00A76ECD" w:rsidRPr="00EC2D14" w:rsidRDefault="004F799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 xml:space="preserve">ГРЕБІНСЬКА Світлана, кандидат економічних наук, </w:t>
      </w:r>
      <w:r w:rsidR="00C31449" w:rsidRPr="00EC2D14">
        <w:rPr>
          <w:rFonts w:ascii="Times New Roman" w:hAnsi="Times New Roman"/>
          <w:sz w:val="24"/>
          <w:szCs w:val="24"/>
        </w:rPr>
        <w:t xml:space="preserve">доцент, </w:t>
      </w:r>
      <w:r w:rsidRPr="00EC2D14">
        <w:rPr>
          <w:rFonts w:ascii="Times New Roman" w:hAnsi="Times New Roman"/>
          <w:sz w:val="24"/>
          <w:szCs w:val="24"/>
        </w:rPr>
        <w:t>директор ВСП «Хмельницький торговельно-економічний фаховий коледж ДТЕУ» (співголова).</w:t>
      </w:r>
    </w:p>
    <w:p w:rsidR="00995A00" w:rsidRPr="00EC2D14" w:rsidRDefault="00C31449" w:rsidP="00995A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 xml:space="preserve">ЦІСАР Галина викладач фінансів, обліку і оподаткування, ВСП «Хмельницький торговельно-економічний фаховий коледж ДТЕУ» </w:t>
      </w:r>
      <w:r w:rsidR="00995A00" w:rsidRPr="00EC2D14">
        <w:rPr>
          <w:rFonts w:ascii="Times New Roman" w:hAnsi="Times New Roman"/>
          <w:sz w:val="24"/>
          <w:szCs w:val="24"/>
        </w:rPr>
        <w:t>(співголова).</w:t>
      </w:r>
    </w:p>
    <w:p w:rsidR="00A76ECD" w:rsidRPr="00EC2D14" w:rsidRDefault="00A76EC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76ECD" w:rsidRPr="00EC2D14" w:rsidRDefault="004F799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C2D14">
        <w:rPr>
          <w:rFonts w:ascii="Times New Roman" w:hAnsi="Times New Roman"/>
          <w:b/>
          <w:bCs/>
          <w:sz w:val="24"/>
          <w:szCs w:val="24"/>
        </w:rPr>
        <w:t>УМОВИ УЧАСТІ У КОНФЕРЕНЦІЇ:</w:t>
      </w:r>
    </w:p>
    <w:p w:rsidR="00A76ECD" w:rsidRPr="00EC2D14" w:rsidRDefault="00A76EC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A76ECD" w:rsidRPr="00EC2D14" w:rsidRDefault="004F799C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C2D1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Для участі у конференції </w:t>
      </w:r>
      <w:r w:rsidRPr="00EC2D1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до </w:t>
      </w:r>
      <w:r w:rsidR="00C31449" w:rsidRPr="00EC2D14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1</w:t>
      </w:r>
      <w:r w:rsidR="004632CF" w:rsidRPr="00EC2D14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5</w:t>
      </w:r>
      <w:r w:rsidR="00C31449" w:rsidRPr="00EC2D14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 xml:space="preserve"> </w:t>
      </w:r>
      <w:proofErr w:type="spellStart"/>
      <w:r w:rsidR="00C31449" w:rsidRPr="00EC2D14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березня</w:t>
      </w:r>
      <w:proofErr w:type="spellEnd"/>
      <w:r w:rsidR="00DC1397" w:rsidRPr="00EC2D1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202</w:t>
      </w:r>
      <w:r w:rsidR="00C31449" w:rsidRPr="00EC2D1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6</w:t>
      </w:r>
      <w:r w:rsidRPr="00EC2D1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року</w:t>
      </w:r>
      <w:r w:rsidRPr="00EC2D1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необхідно надіслати:</w:t>
      </w:r>
    </w:p>
    <w:p w:rsidR="00A76ECD" w:rsidRPr="00EC2D14" w:rsidRDefault="004F799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>- матеріали доповіді (назва файлу має бути підписана відповідно до прізвища та ініціалів учасника конференції, наприклад: Петров А.А._Тези);</w:t>
      </w:r>
    </w:p>
    <w:p w:rsidR="00A76ECD" w:rsidRPr="00EC2D14" w:rsidRDefault="004F799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>- заявку учасника конференції (наприклад: Петров А.А._Заявка);</w:t>
      </w:r>
    </w:p>
    <w:p w:rsidR="00A76ECD" w:rsidRPr="00EC2D14" w:rsidRDefault="004F799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Усі матеріали подають окремими файлами, які називають прізвищем учасника на електронну адресу: </w:t>
      </w:r>
      <w:hyperlink r:id="rId7" w:history="1">
        <w:r w:rsidR="00C31449" w:rsidRPr="00EC2D14">
          <w:rPr>
            <w:rStyle w:val="a3"/>
            <w:rFonts w:ascii="Times New Roman" w:hAnsi="Times New Roman"/>
            <w:sz w:val="24"/>
            <w:szCs w:val="24"/>
            <w:lang w:val="en-GB"/>
          </w:rPr>
          <w:t>nesteruk</w:t>
        </w:r>
        <w:r w:rsidR="00C31449" w:rsidRPr="00EC2D14">
          <w:rPr>
            <w:rStyle w:val="a3"/>
            <w:rFonts w:ascii="Times New Roman" w:hAnsi="Times New Roman"/>
            <w:sz w:val="24"/>
            <w:szCs w:val="24"/>
            <w:lang w:val="ru-RU"/>
          </w:rPr>
          <w:t>331@</w:t>
        </w:r>
        <w:r w:rsidR="00C31449" w:rsidRPr="00EC2D14">
          <w:rPr>
            <w:rStyle w:val="a3"/>
            <w:rFonts w:ascii="Times New Roman" w:hAnsi="Times New Roman"/>
            <w:sz w:val="24"/>
            <w:szCs w:val="24"/>
            <w:lang w:val="en-US"/>
          </w:rPr>
          <w:t>ukr</w:t>
        </w:r>
        <w:r w:rsidR="00C31449" w:rsidRPr="00EC2D14">
          <w:rPr>
            <w:rStyle w:val="a3"/>
            <w:rFonts w:ascii="Times New Roman" w:hAnsi="Times New Roman"/>
            <w:sz w:val="24"/>
            <w:szCs w:val="24"/>
            <w:lang w:val="ru-RU"/>
          </w:rPr>
          <w:t>.</w:t>
        </w:r>
        <w:r w:rsidR="00C31449" w:rsidRPr="00EC2D14">
          <w:rPr>
            <w:rStyle w:val="a3"/>
            <w:rFonts w:ascii="Times New Roman" w:hAnsi="Times New Roman"/>
            <w:sz w:val="24"/>
            <w:szCs w:val="24"/>
            <w:lang w:val="en-US"/>
          </w:rPr>
          <w:t>net</w:t>
        </w:r>
      </w:hyperlink>
    </w:p>
    <w:p w:rsidR="00A76ECD" w:rsidRPr="00EC2D14" w:rsidRDefault="00A76EC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A76ECD" w:rsidRPr="00EC2D14" w:rsidRDefault="004F799C" w:rsidP="00C3144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>Збірка тез доповідей та сертифікати із зазначеним обсягом годин у кред</w:t>
      </w:r>
      <w:r w:rsidR="00DC1397" w:rsidRPr="00EC2D14">
        <w:rPr>
          <w:rFonts w:ascii="Times New Roman" w:hAnsi="Times New Roman"/>
          <w:sz w:val="24"/>
          <w:szCs w:val="24"/>
        </w:rPr>
        <w:t xml:space="preserve">итах – 0,2 кредити (6 годин) </w:t>
      </w:r>
      <w:r w:rsidR="00C31449" w:rsidRPr="00EC2D14">
        <w:rPr>
          <w:rFonts w:ascii="Times New Roman" w:hAnsi="Times New Roman"/>
          <w:sz w:val="24"/>
          <w:szCs w:val="24"/>
          <w:lang w:val="en-US"/>
        </w:rPr>
        <w:t>V</w:t>
      </w:r>
      <w:r w:rsidR="00C31449" w:rsidRPr="00EC2D14">
        <w:rPr>
          <w:rFonts w:ascii="Times New Roman" w:hAnsi="Times New Roman"/>
          <w:sz w:val="24"/>
          <w:szCs w:val="24"/>
        </w:rPr>
        <w:t xml:space="preserve">ІІІ Всеукраїнська науково-практична інтернет-конференція «Фінансово-економічне та обліково-аналітичне забезпечення в управлінні діяльністю суб’єктів господарювання в контексті інноваційного розвитку» </w:t>
      </w:r>
      <w:r w:rsidRPr="00EC2D14">
        <w:rPr>
          <w:rFonts w:ascii="Times New Roman" w:hAnsi="Times New Roman"/>
          <w:sz w:val="24"/>
          <w:szCs w:val="24"/>
        </w:rPr>
        <w:t xml:space="preserve"> буде розміщена на веб-сайті ВСП «Хмельницький торговельно-економічний фаховий коледж ДТЕУ»  </w:t>
      </w:r>
      <w:hyperlink r:id="rId8" w:history="1">
        <w:r w:rsidRPr="00EC2D14">
          <w:rPr>
            <w:rStyle w:val="a3"/>
            <w:rFonts w:ascii="Times New Roman" w:hAnsi="Times New Roman"/>
            <w:sz w:val="24"/>
            <w:szCs w:val="24"/>
          </w:rPr>
          <w:t>http://www.htek.km.ua/</w:t>
        </w:r>
      </w:hyperlink>
      <w:r w:rsidRPr="00EC2D14">
        <w:rPr>
          <w:rFonts w:ascii="Times New Roman" w:hAnsi="Times New Roman"/>
          <w:sz w:val="24"/>
          <w:szCs w:val="24"/>
        </w:rPr>
        <w:t xml:space="preserve"> після </w:t>
      </w:r>
      <w:r w:rsidR="00C31449" w:rsidRPr="00EC2D14">
        <w:rPr>
          <w:rFonts w:ascii="Times New Roman" w:hAnsi="Times New Roman"/>
          <w:sz w:val="24"/>
          <w:szCs w:val="24"/>
        </w:rPr>
        <w:t>2</w:t>
      </w:r>
      <w:r w:rsidR="00EC2D14" w:rsidRPr="00EC2D14">
        <w:rPr>
          <w:rFonts w:ascii="Times New Roman" w:hAnsi="Times New Roman"/>
          <w:sz w:val="24"/>
          <w:szCs w:val="24"/>
        </w:rPr>
        <w:t>7</w:t>
      </w:r>
      <w:r w:rsidR="00C31449" w:rsidRPr="00EC2D14">
        <w:rPr>
          <w:rFonts w:ascii="Times New Roman" w:hAnsi="Times New Roman"/>
          <w:sz w:val="24"/>
          <w:szCs w:val="24"/>
        </w:rPr>
        <w:t xml:space="preserve"> березня </w:t>
      </w:r>
      <w:r w:rsidRPr="00EC2D14">
        <w:rPr>
          <w:rFonts w:ascii="Times New Roman" w:hAnsi="Times New Roman"/>
          <w:sz w:val="24"/>
          <w:szCs w:val="24"/>
        </w:rPr>
        <w:t>202</w:t>
      </w:r>
      <w:r w:rsidR="00C31449" w:rsidRPr="00EC2D14">
        <w:rPr>
          <w:rFonts w:ascii="Times New Roman" w:hAnsi="Times New Roman"/>
          <w:sz w:val="24"/>
          <w:szCs w:val="24"/>
        </w:rPr>
        <w:t>6</w:t>
      </w:r>
      <w:r w:rsidRPr="00EC2D14">
        <w:rPr>
          <w:rFonts w:ascii="Times New Roman" w:hAnsi="Times New Roman"/>
          <w:sz w:val="24"/>
          <w:szCs w:val="24"/>
        </w:rPr>
        <w:t xml:space="preserve"> року.</w:t>
      </w:r>
    </w:p>
    <w:p w:rsidR="00A76ECD" w:rsidRPr="00EC2D14" w:rsidRDefault="00A76E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A76ECD" w:rsidRPr="00EC2D14" w:rsidRDefault="004F799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C2D1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ВИМОГИ ЩОДО ОФОРМЛЕННЯ ТЕЗ</w:t>
      </w:r>
    </w:p>
    <w:p w:rsidR="00A76ECD" w:rsidRPr="00EC2D14" w:rsidRDefault="00A76E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4632CF">
        <w:rPr>
          <w:rFonts w:ascii="Times New Roman" w:eastAsia="Times New Roman" w:hAnsi="Times New Roman"/>
          <w:b/>
          <w:color w:val="FF0000"/>
          <w:sz w:val="24"/>
          <w:szCs w:val="24"/>
          <w:u w:val="single"/>
          <w:lang w:eastAsia="ru-RU"/>
        </w:rPr>
        <w:t xml:space="preserve">обсяг тез – не більше  </w:t>
      </w:r>
      <w:r w:rsidRPr="00EC2D14">
        <w:rPr>
          <w:rFonts w:ascii="Times New Roman" w:eastAsia="Times New Roman" w:hAnsi="Times New Roman"/>
          <w:b/>
          <w:color w:val="FF0000"/>
          <w:sz w:val="24"/>
          <w:szCs w:val="24"/>
          <w:u w:val="single"/>
          <w:lang w:eastAsia="ru-RU"/>
        </w:rPr>
        <w:t>4</w:t>
      </w:r>
      <w:r w:rsidRPr="004632CF">
        <w:rPr>
          <w:rFonts w:ascii="Times New Roman" w:eastAsia="Times New Roman" w:hAnsi="Times New Roman"/>
          <w:b/>
          <w:color w:val="FF0000"/>
          <w:sz w:val="24"/>
          <w:szCs w:val="24"/>
          <w:u w:val="single"/>
          <w:lang w:eastAsia="ru-RU"/>
        </w:rPr>
        <w:t xml:space="preserve"> сторінок при форматі А</w:t>
      </w:r>
      <w:r w:rsidRPr="00EC2D14">
        <w:rPr>
          <w:rFonts w:ascii="Times New Roman" w:eastAsia="Times New Roman" w:hAnsi="Times New Roman"/>
          <w:b/>
          <w:color w:val="FF0000"/>
          <w:sz w:val="24"/>
          <w:szCs w:val="24"/>
          <w:u w:val="single"/>
          <w:lang w:eastAsia="ru-RU"/>
        </w:rPr>
        <w:t>4</w:t>
      </w:r>
      <w:r w:rsidRPr="004632CF">
        <w:rPr>
          <w:rFonts w:ascii="Times New Roman" w:eastAsia="Times New Roman" w:hAnsi="Times New Roman"/>
          <w:b/>
          <w:color w:val="FF0000"/>
          <w:sz w:val="24"/>
          <w:szCs w:val="24"/>
          <w:u w:val="single"/>
          <w:lang w:eastAsia="ru-RU"/>
        </w:rPr>
        <w:t>,</w:t>
      </w:r>
      <w:r w:rsidRPr="004632CF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орієнтація книжкова;</w:t>
      </w: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4632CF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4632C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всі поля – </w:t>
      </w:r>
      <w:smartTag w:uri="urn:schemas-microsoft-com:office:smarttags" w:element="metricconverter">
        <w:smartTagPr>
          <w:attr w:name="ProductID" w:val="20 мм"/>
        </w:smartTagPr>
        <w:r w:rsidRPr="004632CF">
          <w:rPr>
            <w:rFonts w:ascii="Times New Roman" w:eastAsia="Times New Roman" w:hAnsi="Times New Roman"/>
            <w:b/>
            <w:sz w:val="24"/>
            <w:szCs w:val="24"/>
            <w:u w:val="single"/>
            <w:lang w:eastAsia="ru-RU"/>
          </w:rPr>
          <w:t>20 мм</w:t>
        </w:r>
      </w:smartTag>
      <w:r w:rsidRPr="004632C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.;</w:t>
      </w: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4632C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- </w:t>
      </w:r>
      <w:r w:rsidRPr="004632C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шрифт – </w:t>
      </w:r>
      <w:r w:rsidRPr="004632CF">
        <w:rPr>
          <w:rFonts w:ascii="Times New Roman" w:eastAsia="Times New Roman" w:hAnsi="Times New Roman"/>
          <w:b/>
          <w:sz w:val="24"/>
          <w:szCs w:val="24"/>
          <w:u w:val="single"/>
          <w:lang w:val="en-US" w:eastAsia="ru-RU"/>
        </w:rPr>
        <w:t>Nimes New Roman</w:t>
      </w:r>
      <w:r w:rsidRPr="004632C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, кегель – 10;</w:t>
      </w: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4632C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- </w:t>
      </w:r>
      <w:r w:rsidRPr="004632C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міжрядковий інтервал –  1,0;</w:t>
      </w: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32CF">
        <w:rPr>
          <w:rFonts w:ascii="Times New Roman" w:eastAsia="Times New Roman" w:hAnsi="Times New Roman"/>
          <w:sz w:val="24"/>
          <w:szCs w:val="24"/>
          <w:lang w:eastAsia="ru-RU"/>
        </w:rPr>
        <w:t xml:space="preserve">- абзацний відступ – </w:t>
      </w:r>
      <w:smartTag w:uri="urn:schemas-microsoft-com:office:smarttags" w:element="metricconverter">
        <w:smartTagPr>
          <w:attr w:name="ProductID" w:val="1,25 см"/>
        </w:smartTagPr>
        <w:r w:rsidRPr="004632CF">
          <w:rPr>
            <w:rFonts w:ascii="Times New Roman" w:eastAsia="Times New Roman" w:hAnsi="Times New Roman"/>
            <w:sz w:val="24"/>
            <w:szCs w:val="24"/>
            <w:lang w:eastAsia="ru-RU"/>
          </w:rPr>
          <w:t>1,25 см</w:t>
        </w:r>
      </w:smartTag>
      <w:r w:rsidRPr="004632CF">
        <w:rPr>
          <w:rFonts w:ascii="Times New Roman" w:eastAsia="Times New Roman" w:hAnsi="Times New Roman"/>
          <w:sz w:val="24"/>
          <w:szCs w:val="24"/>
          <w:lang w:eastAsia="ru-RU"/>
        </w:rPr>
        <w:t>.;</w:t>
      </w: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32CF">
        <w:rPr>
          <w:rFonts w:ascii="Times New Roman" w:eastAsia="Times New Roman" w:hAnsi="Times New Roman"/>
          <w:sz w:val="24"/>
          <w:szCs w:val="24"/>
          <w:lang w:eastAsia="ru-RU"/>
        </w:rPr>
        <w:t>- вирівнювання по ширині сторінки;</w:t>
      </w: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32CF">
        <w:rPr>
          <w:rFonts w:ascii="Times New Roman" w:eastAsia="Times New Roman" w:hAnsi="Times New Roman"/>
          <w:sz w:val="24"/>
          <w:szCs w:val="24"/>
          <w:lang w:eastAsia="ru-RU"/>
        </w:rPr>
        <w:t>- список використаних джерел – не більше 5 джерел;</w:t>
      </w: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32CF">
        <w:rPr>
          <w:rFonts w:ascii="Times New Roman" w:eastAsia="Times New Roman" w:hAnsi="Times New Roman"/>
          <w:sz w:val="24"/>
          <w:szCs w:val="24"/>
          <w:lang w:eastAsia="ru-RU"/>
        </w:rPr>
        <w:t>- рисунки мають бути скомпоновані у вигляді єдиного об’єкту;</w:t>
      </w: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32CF">
        <w:rPr>
          <w:rFonts w:ascii="Times New Roman" w:eastAsia="Times New Roman" w:hAnsi="Times New Roman"/>
          <w:sz w:val="24"/>
          <w:szCs w:val="24"/>
          <w:lang w:eastAsia="ru-RU"/>
        </w:rPr>
        <w:t>- структура тез: по центру – напрямок конференції (курсивом), прізвище та ініціали автора – справа напівжирними літерами. Нижче – назва установи. Через інтервал – назва тез великими літерами (по центру, напівжирним). Через інтервал  – текст. Через інтервал – список використаних джерел (по центру, напівжирним);</w:t>
      </w: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32CF"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Pr="004632C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</w:t>
      </w:r>
      <w:r w:rsidRPr="004632CF">
        <w:rPr>
          <w:rFonts w:ascii="Times New Roman" w:eastAsia="Times New Roman" w:hAnsi="Times New Roman"/>
          <w:sz w:val="24"/>
          <w:szCs w:val="24"/>
          <w:lang w:eastAsia="ru-RU"/>
        </w:rPr>
        <w:t>текст має бути виконаний з дотриманням вимог, стилістично та грамотно відредагований;</w:t>
      </w:r>
    </w:p>
    <w:p w:rsidR="00EC2D14" w:rsidRPr="004632CF" w:rsidRDefault="00EC2D14" w:rsidP="00EC2D1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32CF">
        <w:rPr>
          <w:rFonts w:ascii="Times New Roman" w:eastAsia="Times New Roman" w:hAnsi="Times New Roman"/>
          <w:sz w:val="24"/>
          <w:szCs w:val="24"/>
          <w:lang w:eastAsia="ru-RU"/>
        </w:rPr>
        <w:t>- відповідальність за висвітлений матеріал у тезах несуть автори доповідей.</w:t>
      </w:r>
    </w:p>
    <w:p w:rsidR="00EC2D14" w:rsidRPr="004632CF" w:rsidRDefault="00EC2D14" w:rsidP="00EC2D14">
      <w:pPr>
        <w:spacing w:after="0" w:line="240" w:lineRule="auto"/>
        <w:ind w:firstLine="425"/>
        <w:jc w:val="both"/>
        <w:rPr>
          <w:rFonts w:ascii="Times New Roman" w:eastAsia="Century Gothic" w:hAnsi="Times New Roman"/>
          <w:b/>
          <w:iCs/>
          <w:spacing w:val="-5"/>
          <w:sz w:val="24"/>
          <w:szCs w:val="24"/>
          <w:u w:val="single"/>
          <w:lang w:val="ru-RU"/>
        </w:rPr>
      </w:pPr>
      <w:r w:rsidRPr="004632CF">
        <w:rPr>
          <w:rFonts w:ascii="Times New Roman" w:eastAsia="Century Gothic" w:hAnsi="Times New Roman"/>
          <w:b/>
          <w:iCs/>
          <w:spacing w:val="-5"/>
          <w:sz w:val="24"/>
          <w:szCs w:val="24"/>
          <w:u w:val="single"/>
        </w:rPr>
        <w:t>Програмний комітет конференції залишає за собою право відхиляти доповіді, що не відповідають меті та основним напрямам роботи конференції</w:t>
      </w:r>
      <w:r w:rsidRPr="004632CF">
        <w:rPr>
          <w:rFonts w:ascii="Times New Roman" w:eastAsia="Century Gothic" w:hAnsi="Times New Roman"/>
          <w:b/>
          <w:iCs/>
          <w:spacing w:val="-5"/>
          <w:sz w:val="24"/>
          <w:szCs w:val="24"/>
          <w:u w:val="single"/>
          <w:lang w:val="ru-RU"/>
        </w:rPr>
        <w:t xml:space="preserve"> та </w:t>
      </w:r>
      <w:proofErr w:type="spellStart"/>
      <w:r w:rsidRPr="004632CF">
        <w:rPr>
          <w:rFonts w:ascii="Times New Roman" w:eastAsia="Century Gothic" w:hAnsi="Times New Roman"/>
          <w:b/>
          <w:iCs/>
          <w:spacing w:val="-5"/>
          <w:sz w:val="24"/>
          <w:szCs w:val="24"/>
          <w:u w:val="single"/>
          <w:lang w:val="ru-RU"/>
        </w:rPr>
        <w:t>вміщують</w:t>
      </w:r>
      <w:proofErr w:type="spellEnd"/>
      <w:r w:rsidRPr="004632CF">
        <w:rPr>
          <w:rFonts w:ascii="Times New Roman" w:eastAsia="Century Gothic" w:hAnsi="Times New Roman"/>
          <w:b/>
          <w:iCs/>
          <w:spacing w:val="-5"/>
          <w:sz w:val="24"/>
          <w:szCs w:val="24"/>
          <w:u w:val="single"/>
          <w:lang w:val="ru-RU"/>
        </w:rPr>
        <w:t xml:space="preserve"> </w:t>
      </w:r>
      <w:proofErr w:type="spellStart"/>
      <w:r w:rsidRPr="004632CF">
        <w:rPr>
          <w:rFonts w:ascii="Times New Roman" w:eastAsia="Century Gothic" w:hAnsi="Times New Roman"/>
          <w:b/>
          <w:iCs/>
          <w:spacing w:val="-5"/>
          <w:sz w:val="24"/>
          <w:szCs w:val="24"/>
          <w:u w:val="single"/>
          <w:lang w:val="ru-RU"/>
        </w:rPr>
        <w:t>ознаки</w:t>
      </w:r>
      <w:proofErr w:type="spellEnd"/>
      <w:r w:rsidRPr="004632CF">
        <w:rPr>
          <w:rFonts w:ascii="Times New Roman" w:eastAsia="Century Gothic" w:hAnsi="Times New Roman"/>
          <w:b/>
          <w:iCs/>
          <w:spacing w:val="-5"/>
          <w:sz w:val="24"/>
          <w:szCs w:val="24"/>
          <w:u w:val="single"/>
          <w:lang w:val="ru-RU"/>
        </w:rPr>
        <w:t xml:space="preserve"> </w:t>
      </w:r>
      <w:proofErr w:type="spellStart"/>
      <w:r w:rsidRPr="004632CF">
        <w:rPr>
          <w:rFonts w:ascii="Times New Roman" w:eastAsia="Century Gothic" w:hAnsi="Times New Roman"/>
          <w:b/>
          <w:iCs/>
          <w:spacing w:val="-5"/>
          <w:sz w:val="24"/>
          <w:szCs w:val="24"/>
          <w:u w:val="single"/>
          <w:lang w:val="ru-RU"/>
        </w:rPr>
        <w:t>плагіату</w:t>
      </w:r>
      <w:proofErr w:type="spellEnd"/>
      <w:r w:rsidRPr="004632CF">
        <w:rPr>
          <w:rFonts w:ascii="Times New Roman" w:eastAsia="Century Gothic" w:hAnsi="Times New Roman"/>
          <w:b/>
          <w:iCs/>
          <w:spacing w:val="-5"/>
          <w:sz w:val="24"/>
          <w:szCs w:val="24"/>
          <w:u w:val="single"/>
          <w:lang w:val="ru-RU"/>
        </w:rPr>
        <w:t>.</w:t>
      </w:r>
    </w:p>
    <w:p w:rsidR="00A76ECD" w:rsidRPr="00EC2D14" w:rsidRDefault="004F799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>З питань проведення конференції</w:t>
      </w:r>
    </w:p>
    <w:p w:rsidR="00A76ECD" w:rsidRPr="00EC2D14" w:rsidRDefault="004F799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>звертатися в Оргкомітет за адресою:</w:t>
      </w:r>
    </w:p>
    <w:p w:rsidR="00A76ECD" w:rsidRPr="00EC2D14" w:rsidRDefault="004F799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 xml:space="preserve">29016, м. Хмельницький, </w:t>
      </w:r>
    </w:p>
    <w:p w:rsidR="00A76ECD" w:rsidRPr="00EC2D14" w:rsidRDefault="004F799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 xml:space="preserve">вул. </w:t>
      </w:r>
      <w:proofErr w:type="spellStart"/>
      <w:r w:rsidRPr="00EC2D14">
        <w:rPr>
          <w:rFonts w:ascii="Times New Roman" w:hAnsi="Times New Roman"/>
          <w:sz w:val="24"/>
          <w:szCs w:val="24"/>
        </w:rPr>
        <w:t>Кам</w:t>
      </w:r>
      <w:proofErr w:type="spellEnd"/>
      <w:r w:rsidRPr="00EC2D14">
        <w:rPr>
          <w:rFonts w:ascii="Times New Roman" w:hAnsi="Times New Roman"/>
          <w:sz w:val="24"/>
          <w:szCs w:val="24"/>
          <w:lang w:val="ru-RU"/>
        </w:rPr>
        <w:t>’</w:t>
      </w:r>
      <w:proofErr w:type="spellStart"/>
      <w:r w:rsidRPr="00EC2D14">
        <w:rPr>
          <w:rFonts w:ascii="Times New Roman" w:hAnsi="Times New Roman"/>
          <w:sz w:val="24"/>
          <w:szCs w:val="24"/>
        </w:rPr>
        <w:t>янецька</w:t>
      </w:r>
      <w:proofErr w:type="spellEnd"/>
      <w:r w:rsidRPr="00EC2D14">
        <w:rPr>
          <w:rFonts w:ascii="Times New Roman" w:hAnsi="Times New Roman"/>
          <w:sz w:val="24"/>
          <w:szCs w:val="24"/>
        </w:rPr>
        <w:t xml:space="preserve"> 114, </w:t>
      </w:r>
    </w:p>
    <w:p w:rsidR="00A76ECD" w:rsidRPr="00EC2D14" w:rsidRDefault="004F799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>центральний корпус</w:t>
      </w:r>
    </w:p>
    <w:p w:rsidR="00A76ECD" w:rsidRPr="00EC2D14" w:rsidRDefault="004F799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C2D14">
        <w:rPr>
          <w:rFonts w:ascii="Times New Roman" w:hAnsi="Times New Roman"/>
          <w:sz w:val="24"/>
          <w:szCs w:val="24"/>
        </w:rPr>
        <w:t xml:space="preserve">Контактний телефон: </w:t>
      </w:r>
      <w:r w:rsidR="00C31449" w:rsidRPr="00EC2D14">
        <w:rPr>
          <w:rFonts w:ascii="Times New Roman" w:hAnsi="Times New Roman"/>
          <w:sz w:val="24"/>
          <w:szCs w:val="24"/>
        </w:rPr>
        <w:t xml:space="preserve">0677697785 </w:t>
      </w:r>
      <w:proofErr w:type="spellStart"/>
      <w:r w:rsidR="00C31449" w:rsidRPr="00EC2D14">
        <w:rPr>
          <w:rFonts w:ascii="Times New Roman" w:hAnsi="Times New Roman"/>
          <w:sz w:val="24"/>
          <w:szCs w:val="24"/>
        </w:rPr>
        <w:t>Нестерук</w:t>
      </w:r>
      <w:proofErr w:type="spellEnd"/>
      <w:r w:rsidR="00C31449" w:rsidRPr="00EC2D14">
        <w:rPr>
          <w:rFonts w:ascii="Times New Roman" w:hAnsi="Times New Roman"/>
          <w:sz w:val="24"/>
          <w:szCs w:val="24"/>
        </w:rPr>
        <w:t xml:space="preserve"> Галина Володимирівна</w:t>
      </w:r>
    </w:p>
    <w:p w:rsidR="00A76ECD" w:rsidRPr="00EC2D14" w:rsidRDefault="00A76ECD">
      <w:pPr>
        <w:rPr>
          <w:rFonts w:ascii="Times New Roman" w:hAnsi="Times New Roman"/>
          <w:sz w:val="24"/>
          <w:szCs w:val="24"/>
        </w:rPr>
      </w:pPr>
    </w:p>
    <w:p w:rsidR="00A76ECD" w:rsidRDefault="004F799C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EC2D14">
        <w:rPr>
          <w:rFonts w:ascii="Times New Roman" w:hAnsi="Times New Roman"/>
          <w:b/>
          <w:i/>
          <w:sz w:val="24"/>
          <w:szCs w:val="24"/>
        </w:rPr>
        <w:t>СПОДІВАЄМОСЯ НА ВАШУ ЗАЦІКАВЛЕНІСТЬ ТА БАЖАЄМО УСПІХІВ!</w:t>
      </w:r>
    </w:p>
    <w:p w:rsidR="00EC2D14" w:rsidRDefault="00EC2D14">
      <w:pPr>
        <w:jc w:val="center"/>
        <w:rPr>
          <w:rFonts w:ascii="Times New Roman" w:hAnsi="Times New Roman"/>
          <w:b/>
          <w:i/>
          <w:sz w:val="24"/>
          <w:szCs w:val="24"/>
        </w:rPr>
        <w:sectPr w:rsidR="00EC2D14" w:rsidSect="00A76ECD">
          <w:pgSz w:w="11906" w:h="16838"/>
          <w:pgMar w:top="426" w:right="850" w:bottom="426" w:left="1417" w:header="708" w:footer="708" w:gutter="0"/>
          <w:cols w:space="708"/>
          <w:docGrid w:linePitch="360"/>
        </w:sectPr>
      </w:pPr>
    </w:p>
    <w:p w:rsidR="00EC2D14" w:rsidRPr="004632CF" w:rsidRDefault="00EC2D14" w:rsidP="00EC2D1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4632CF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lastRenderedPageBreak/>
        <w:t>Приклад оформлення тез доповідей (для викладачів):</w:t>
      </w:r>
    </w:p>
    <w:p w:rsidR="00EC2D14" w:rsidRPr="004632CF" w:rsidRDefault="00EC2D14" w:rsidP="00EC2D14">
      <w:pPr>
        <w:spacing w:after="0" w:line="240" w:lineRule="auto"/>
        <w:ind w:firstLine="540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EC2D14" w:rsidRPr="004632CF" w:rsidRDefault="00EC2D14" w:rsidP="00EC2D14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4632C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Секція 3: </w:t>
      </w:r>
      <w:r w:rsidRPr="004632CF">
        <w:rPr>
          <w:rFonts w:ascii="Times New Roman" w:eastAsia="Times New Roman" w:hAnsi="Times New Roman"/>
          <w:i/>
          <w:sz w:val="28"/>
          <w:szCs w:val="28"/>
          <w:lang w:eastAsia="uk-UA"/>
        </w:rPr>
        <w:t>Облік і оподаткування</w:t>
      </w:r>
      <w:r w:rsidRPr="004632C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</w:t>
      </w:r>
    </w:p>
    <w:p w:rsidR="00EC2D14" w:rsidRPr="004632CF" w:rsidRDefault="00EC2D14" w:rsidP="00EC2D14">
      <w:pPr>
        <w:spacing w:after="0" w:line="247" w:lineRule="auto"/>
        <w:jc w:val="right"/>
        <w:rPr>
          <w:rFonts w:ascii="Times New Roman" w:eastAsia="Times New Roman" w:hAnsi="Times New Roman"/>
          <w:b/>
          <w:snapToGrid w:val="0"/>
          <w:color w:val="000000"/>
          <w:sz w:val="19"/>
          <w:szCs w:val="19"/>
          <w:lang w:eastAsia="ru-RU"/>
        </w:rPr>
      </w:pPr>
      <w:proofErr w:type="spellStart"/>
      <w:r>
        <w:rPr>
          <w:rFonts w:ascii="Times New Roman" w:eastAsia="Times New Roman" w:hAnsi="Times New Roman"/>
          <w:b/>
          <w:snapToGrid w:val="0"/>
          <w:color w:val="000000"/>
          <w:sz w:val="19"/>
          <w:szCs w:val="19"/>
          <w:lang w:eastAsia="ru-RU"/>
        </w:rPr>
        <w:t>Нестерук</w:t>
      </w:r>
      <w:proofErr w:type="spellEnd"/>
      <w:r>
        <w:rPr>
          <w:rFonts w:ascii="Times New Roman" w:eastAsia="Times New Roman" w:hAnsi="Times New Roman"/>
          <w:b/>
          <w:snapToGrid w:val="0"/>
          <w:color w:val="000000"/>
          <w:sz w:val="19"/>
          <w:szCs w:val="19"/>
          <w:lang w:eastAsia="ru-RU"/>
        </w:rPr>
        <w:t xml:space="preserve"> Галина Володимирівна</w:t>
      </w:r>
    </w:p>
    <w:p w:rsidR="00EC2D14" w:rsidRPr="004632CF" w:rsidRDefault="00EC2D14" w:rsidP="00EC2D14">
      <w:pPr>
        <w:spacing w:after="0" w:line="247" w:lineRule="auto"/>
        <w:jc w:val="right"/>
        <w:rPr>
          <w:rFonts w:ascii="Times New Roman" w:hAnsi="Times New Roman"/>
          <w:sz w:val="16"/>
          <w:szCs w:val="16"/>
          <w:lang w:eastAsia="uk-UA"/>
        </w:rPr>
      </w:pPr>
      <w:r w:rsidRPr="004632CF">
        <w:rPr>
          <w:rFonts w:ascii="Times New Roman" w:hAnsi="Times New Roman"/>
          <w:sz w:val="16"/>
          <w:szCs w:val="16"/>
          <w:lang w:eastAsia="uk-UA"/>
        </w:rPr>
        <w:t xml:space="preserve"> викладач циклової комісії фінансів, обліку і оподаткування </w:t>
      </w:r>
    </w:p>
    <w:p w:rsidR="00EC2D14" w:rsidRPr="004632CF" w:rsidRDefault="00EC2D14" w:rsidP="00EC2D14">
      <w:pPr>
        <w:spacing w:after="0" w:line="247" w:lineRule="auto"/>
        <w:jc w:val="right"/>
        <w:rPr>
          <w:rFonts w:ascii="Times New Roman" w:hAnsi="Times New Roman"/>
          <w:sz w:val="16"/>
          <w:szCs w:val="16"/>
          <w:lang w:eastAsia="uk-UA"/>
        </w:rPr>
      </w:pPr>
      <w:r w:rsidRPr="004632CF">
        <w:rPr>
          <w:rFonts w:ascii="Times New Roman" w:hAnsi="Times New Roman"/>
          <w:sz w:val="16"/>
          <w:szCs w:val="16"/>
          <w:lang w:eastAsia="uk-UA"/>
        </w:rPr>
        <w:t xml:space="preserve">ВСП «Хмельницький торговельно-економічний фаховий коледж ДТЕУ», </w:t>
      </w:r>
    </w:p>
    <w:p w:rsidR="00EC2D14" w:rsidRPr="004632CF" w:rsidRDefault="00EC2D14" w:rsidP="00EC2D14">
      <w:pPr>
        <w:autoSpaceDE w:val="0"/>
        <w:autoSpaceDN w:val="0"/>
        <w:adjustRightInd w:val="0"/>
        <w:spacing w:after="0" w:line="247" w:lineRule="auto"/>
        <w:ind w:firstLine="709"/>
        <w:jc w:val="right"/>
        <w:rPr>
          <w:rFonts w:ascii="Times New Roman" w:eastAsia="Times New Roman" w:hAnsi="Times New Roman"/>
          <w:b/>
          <w:bCs/>
          <w:sz w:val="20"/>
          <w:szCs w:val="20"/>
          <w:lang w:eastAsia="uk-UA"/>
        </w:rPr>
      </w:pPr>
      <w:r w:rsidRPr="004632CF">
        <w:rPr>
          <w:rFonts w:ascii="Times New Roman" w:eastAsia="Times New Roman" w:hAnsi="Times New Roman"/>
          <w:sz w:val="16"/>
          <w:szCs w:val="16"/>
          <w:lang w:eastAsia="uk-UA"/>
        </w:rPr>
        <w:t>м. Хмельницький, Україна</w:t>
      </w:r>
    </w:p>
    <w:p w:rsidR="00EC2D14" w:rsidRPr="004632CF" w:rsidRDefault="00EC2D14" w:rsidP="00EC2D14">
      <w:pPr>
        <w:tabs>
          <w:tab w:val="right" w:leader="dot" w:pos="6124"/>
        </w:tabs>
        <w:spacing w:after="0" w:line="235" w:lineRule="auto"/>
        <w:contextualSpacing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EC2D14" w:rsidRPr="004632CF" w:rsidRDefault="00EC2D14" w:rsidP="00EC2D14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4632CF">
        <w:rPr>
          <w:rFonts w:ascii="Times New Roman" w:eastAsia="Times New Roman" w:hAnsi="Times New Roman"/>
          <w:b/>
          <w:sz w:val="20"/>
          <w:szCs w:val="20"/>
          <w:lang w:eastAsia="ru-RU"/>
        </w:rPr>
        <w:t>ПЕРСПЕКТИВИ РОЗВИТКУ БУХГАЛТЕРСЬКОГО ОБЛІКУ В УКРАЇНІ</w:t>
      </w:r>
    </w:p>
    <w:p w:rsidR="00EC2D14" w:rsidRPr="004632CF" w:rsidRDefault="00EC2D14" w:rsidP="00EC2D14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EC2D14" w:rsidRPr="004632CF" w:rsidRDefault="00EC2D14" w:rsidP="00EC2D14">
      <w:pPr>
        <w:spacing w:after="0" w:line="240" w:lineRule="auto"/>
        <w:ind w:firstLine="5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632CF">
        <w:rPr>
          <w:rFonts w:ascii="Times New Roman" w:eastAsia="Times New Roman" w:hAnsi="Times New Roman"/>
          <w:sz w:val="20"/>
          <w:szCs w:val="20"/>
          <w:lang w:eastAsia="ru-RU"/>
        </w:rPr>
        <w:t>Текс, текст, текст, текст,  текст,  текст,  текст,  текст,  текст,  текст,  текст,  текст,  текст,  текст,  текст,  текст,  текст,  [1,</w:t>
      </w:r>
      <w:r w:rsidRPr="004632CF">
        <w:rPr>
          <w:rFonts w:ascii="Times New Roman" w:eastAsia="Times New Roman" w:hAnsi="Times New Roman"/>
          <w:sz w:val="20"/>
          <w:szCs w:val="20"/>
          <w:lang w:val="ru-RU" w:eastAsia="ru-RU"/>
        </w:rPr>
        <w:t xml:space="preserve"> </w:t>
      </w:r>
      <w:r w:rsidRPr="004632CF">
        <w:rPr>
          <w:rFonts w:ascii="Times New Roman" w:eastAsia="Times New Roman" w:hAnsi="Times New Roman"/>
          <w:sz w:val="20"/>
          <w:szCs w:val="20"/>
          <w:lang w:eastAsia="ru-RU"/>
        </w:rPr>
        <w:t>с. 54].</w:t>
      </w:r>
    </w:p>
    <w:p w:rsidR="00EC2D14" w:rsidRPr="004632CF" w:rsidRDefault="00EC2D14" w:rsidP="00EC2D14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4632CF">
        <w:rPr>
          <w:rFonts w:ascii="Times New Roman" w:eastAsia="Times New Roman" w:hAnsi="Times New Roman"/>
          <w:b/>
          <w:sz w:val="20"/>
          <w:szCs w:val="20"/>
          <w:lang w:eastAsia="ru-RU"/>
        </w:rPr>
        <w:t>СПИСОК ВИКОРИСТАНИХ ДЖЕРЕЛ:</w:t>
      </w:r>
    </w:p>
    <w:p w:rsidR="00EC2D14" w:rsidRPr="004632CF" w:rsidRDefault="00EC2D14" w:rsidP="00EC2D14">
      <w:pPr>
        <w:spacing w:after="0" w:line="240" w:lineRule="auto"/>
        <w:ind w:firstLine="540"/>
        <w:jc w:val="both"/>
        <w:rPr>
          <w:rFonts w:ascii="Times New Roman" w:eastAsia="Times New Roman" w:hAnsi="Times New Roman"/>
          <w:sz w:val="20"/>
          <w:szCs w:val="20"/>
          <w:lang w:val="ru-RU" w:eastAsia="ru-RU"/>
        </w:rPr>
      </w:pPr>
      <w:r w:rsidRPr="004632CF">
        <w:rPr>
          <w:rFonts w:ascii="Times New Roman" w:eastAsia="Times New Roman" w:hAnsi="Times New Roman"/>
          <w:sz w:val="20"/>
          <w:szCs w:val="20"/>
          <w:lang w:eastAsia="ru-RU"/>
        </w:rPr>
        <w:t>1. Кулик В.А. Облікова політика підприємства: набутий досвід та перспективи розвитку : монографія /                   В.А. Кулик.  Полтава : РВВ ПУЕТ, 2014.  373 с.</w:t>
      </w:r>
    </w:p>
    <w:p w:rsidR="00EC2D14" w:rsidRDefault="00EC2D14" w:rsidP="00EC2D14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EC2D14" w:rsidRPr="004632CF" w:rsidRDefault="00EC2D14" w:rsidP="00EC2D14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4632CF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Приклад оформлення тез доповідей (для здобувачів освіти):</w:t>
      </w:r>
    </w:p>
    <w:p w:rsidR="00EC2D14" w:rsidRPr="004632CF" w:rsidRDefault="00EC2D14" w:rsidP="00EC2D14">
      <w:pPr>
        <w:spacing w:after="0" w:line="240" w:lineRule="auto"/>
        <w:ind w:firstLine="540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4632CF">
        <w:rPr>
          <w:rFonts w:ascii="Times New Roman" w:eastAsia="Times New Roman" w:hAnsi="Times New Roman"/>
          <w:b/>
          <w:sz w:val="20"/>
          <w:szCs w:val="20"/>
          <w:lang w:eastAsia="ru-RU"/>
        </w:rPr>
        <w:t>Онищук Дарина Дмитрівна</w:t>
      </w:r>
    </w:p>
    <w:p w:rsidR="00EC2D14" w:rsidRPr="004632CF" w:rsidRDefault="00EC2D14" w:rsidP="00EC2D14">
      <w:pPr>
        <w:spacing w:after="0" w:line="247" w:lineRule="auto"/>
        <w:jc w:val="right"/>
        <w:rPr>
          <w:rFonts w:ascii="Times New Roman" w:eastAsia="Times New Roman" w:hAnsi="Times New Roman"/>
          <w:sz w:val="16"/>
          <w:szCs w:val="16"/>
          <w:lang w:eastAsia="ru-RU"/>
        </w:rPr>
      </w:pPr>
      <w:r w:rsidRPr="004632CF">
        <w:rPr>
          <w:rFonts w:ascii="Times New Roman" w:eastAsia="Times New Roman" w:hAnsi="Times New Roman"/>
          <w:sz w:val="16"/>
          <w:szCs w:val="16"/>
          <w:lang w:eastAsia="ru-RU"/>
        </w:rPr>
        <w:t>здобувач освіти ІІІ курсу, за спеціальністю 071 Облік і оподаткування, групи ОО-9</w:t>
      </w:r>
    </w:p>
    <w:p w:rsidR="00EC2D14" w:rsidRPr="004632CF" w:rsidRDefault="00EC2D14" w:rsidP="00EC2D14">
      <w:pPr>
        <w:spacing w:after="0" w:line="247" w:lineRule="auto"/>
        <w:jc w:val="right"/>
        <w:rPr>
          <w:rFonts w:ascii="Times New Roman" w:hAnsi="Times New Roman"/>
          <w:sz w:val="16"/>
          <w:szCs w:val="16"/>
          <w:lang w:eastAsia="uk-UA"/>
        </w:rPr>
      </w:pPr>
      <w:r w:rsidRPr="004632CF">
        <w:rPr>
          <w:rFonts w:ascii="Times New Roman" w:hAnsi="Times New Roman"/>
          <w:sz w:val="16"/>
          <w:szCs w:val="16"/>
          <w:lang w:eastAsia="uk-UA"/>
        </w:rPr>
        <w:t xml:space="preserve">ВСП «Хмельницький торговельно-економічний фаховий коледж ДТЕУ», </w:t>
      </w:r>
    </w:p>
    <w:p w:rsidR="00EC2D14" w:rsidRPr="004632CF" w:rsidRDefault="00EC2D14" w:rsidP="00EC2D14">
      <w:pPr>
        <w:spacing w:after="0" w:line="240" w:lineRule="auto"/>
        <w:ind w:firstLine="540"/>
        <w:jc w:val="right"/>
        <w:rPr>
          <w:rFonts w:ascii="Times New Roman" w:eastAsia="Times New Roman" w:hAnsi="Times New Roman"/>
          <w:sz w:val="16"/>
          <w:szCs w:val="16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0"/>
          <w:szCs w:val="20"/>
          <w:lang w:eastAsia="ru-RU"/>
        </w:rPr>
        <w:t>Нестерук</w:t>
      </w:r>
      <w:proofErr w:type="spellEnd"/>
      <w:r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Галина Володимирівна</w:t>
      </w:r>
      <w:r w:rsidRPr="004632CF">
        <w:rPr>
          <w:rFonts w:ascii="Times New Roman" w:eastAsia="Times New Roman" w:hAnsi="Times New Roman"/>
          <w:sz w:val="16"/>
          <w:szCs w:val="16"/>
          <w:lang w:eastAsia="ru-RU"/>
        </w:rPr>
        <w:t>,</w:t>
      </w:r>
    </w:p>
    <w:p w:rsidR="00EC2D14" w:rsidRPr="004632CF" w:rsidRDefault="00EC2D14" w:rsidP="00EC2D14">
      <w:pPr>
        <w:spacing w:after="0" w:line="240" w:lineRule="auto"/>
        <w:ind w:firstLine="540"/>
        <w:jc w:val="right"/>
        <w:rPr>
          <w:rFonts w:ascii="Times New Roman" w:eastAsia="Times New Roman" w:hAnsi="Times New Roman"/>
          <w:sz w:val="16"/>
          <w:szCs w:val="16"/>
          <w:lang w:eastAsia="ru-RU"/>
        </w:rPr>
      </w:pPr>
      <w:r w:rsidRPr="004632CF">
        <w:rPr>
          <w:rFonts w:ascii="Times New Roman" w:eastAsia="Times New Roman" w:hAnsi="Times New Roman"/>
          <w:sz w:val="16"/>
          <w:szCs w:val="16"/>
          <w:lang w:eastAsia="ru-RU"/>
        </w:rPr>
        <w:t xml:space="preserve"> викладач циклової комісії фінансів, обліку і оподаткування </w:t>
      </w:r>
    </w:p>
    <w:p w:rsidR="00EC2D14" w:rsidRPr="004632CF" w:rsidRDefault="00EC2D14" w:rsidP="00EC2D14">
      <w:pPr>
        <w:spacing w:after="0" w:line="247" w:lineRule="auto"/>
        <w:jc w:val="right"/>
        <w:rPr>
          <w:rFonts w:ascii="Times New Roman" w:hAnsi="Times New Roman"/>
          <w:sz w:val="16"/>
          <w:szCs w:val="16"/>
          <w:lang w:eastAsia="uk-UA"/>
        </w:rPr>
      </w:pPr>
      <w:r w:rsidRPr="004632CF">
        <w:rPr>
          <w:rFonts w:ascii="Times New Roman" w:hAnsi="Times New Roman"/>
          <w:sz w:val="16"/>
          <w:szCs w:val="16"/>
          <w:lang w:eastAsia="uk-UA"/>
        </w:rPr>
        <w:t xml:space="preserve">ВСП «Хмельницький торговельно-економічний фаховий коледж ДТЕУ», </w:t>
      </w:r>
    </w:p>
    <w:p w:rsidR="00EC2D14" w:rsidRPr="004632CF" w:rsidRDefault="00EC2D14" w:rsidP="00EC2D14">
      <w:pPr>
        <w:spacing w:after="0" w:line="240" w:lineRule="auto"/>
        <w:ind w:firstLine="540"/>
        <w:jc w:val="right"/>
        <w:rPr>
          <w:rFonts w:ascii="Times New Roman" w:eastAsia="Times New Roman" w:hAnsi="Times New Roman"/>
          <w:sz w:val="16"/>
          <w:szCs w:val="16"/>
          <w:lang w:eastAsia="ru-RU"/>
        </w:rPr>
      </w:pPr>
      <w:r w:rsidRPr="004632CF">
        <w:rPr>
          <w:rFonts w:ascii="Times New Roman" w:eastAsia="Times New Roman" w:hAnsi="Times New Roman"/>
          <w:sz w:val="16"/>
          <w:szCs w:val="16"/>
          <w:lang w:eastAsia="ru-RU"/>
        </w:rPr>
        <w:t>м. Хмельницький, Україна</w:t>
      </w:r>
    </w:p>
    <w:p w:rsidR="00EC2D14" w:rsidRPr="004632CF" w:rsidRDefault="00EC2D14" w:rsidP="00EC2D14">
      <w:pPr>
        <w:spacing w:after="0" w:line="240" w:lineRule="auto"/>
        <w:ind w:firstLine="540"/>
        <w:jc w:val="right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EC2D14" w:rsidRPr="004632CF" w:rsidRDefault="00EC2D14" w:rsidP="00EC2D14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 w:rsidRPr="004632CF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Заявка учасника</w:t>
      </w:r>
    </w:p>
    <w:p w:rsidR="00EC2D14" w:rsidRPr="004632CF" w:rsidRDefault="00EC2D14" w:rsidP="00EC2D1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632CF">
        <w:rPr>
          <w:rFonts w:ascii="Times New Roman" w:eastAsia="Times New Roman" w:hAnsi="Times New Roman"/>
          <w:sz w:val="28"/>
          <w:szCs w:val="28"/>
          <w:lang w:val="en-US" w:eastAsia="ru-RU"/>
        </w:rPr>
        <w:t>V</w:t>
      </w:r>
      <w:r w:rsidRPr="004632CF">
        <w:rPr>
          <w:rFonts w:ascii="Times New Roman" w:eastAsia="Times New Roman" w:hAnsi="Times New Roman"/>
          <w:sz w:val="28"/>
          <w:szCs w:val="28"/>
          <w:lang w:eastAsia="ru-RU"/>
        </w:rPr>
        <w:t>ІІ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І</w:t>
      </w:r>
      <w:r w:rsidRPr="004632CF">
        <w:rPr>
          <w:rFonts w:ascii="Times New Roman" w:eastAsia="Times New Roman" w:hAnsi="Times New Roman"/>
          <w:sz w:val="28"/>
          <w:szCs w:val="28"/>
          <w:lang w:eastAsia="ru-RU"/>
        </w:rPr>
        <w:t xml:space="preserve"> Всеукраїнської науково-практичної конференції </w:t>
      </w:r>
    </w:p>
    <w:p w:rsidR="00EC2D14" w:rsidRDefault="00EC2D14" w:rsidP="00EC2D1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632C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«ФІНАНСОВО-ЕКОНОМІЧНЕ ТА ОБЛІКОВО-АНАЛІТИНЕ ЗАБЕЗПЕЧЕННЯ В УПРАВЛІННІ ДІЯЛЬНІСТЮ СУБ’ЄКТІВ ГОСПОДАРЮВАННЯ В КОНТЕКСТІ ІННОВАЦІЙНОГО РОЗВИТКУ» </w:t>
      </w:r>
    </w:p>
    <w:p w:rsidR="00AE4579" w:rsidRPr="004632CF" w:rsidRDefault="00AE4579" w:rsidP="00EC2D1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75"/>
        <w:gridCol w:w="4880"/>
      </w:tblGrid>
      <w:tr w:rsidR="00EC2D14" w:rsidRPr="004632CF" w:rsidTr="00AE4283"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32C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Прізвище, ім’я, по батькові автора (</w:t>
            </w:r>
            <w:proofErr w:type="spellStart"/>
            <w:r w:rsidRPr="004632C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-ів</w:t>
            </w:r>
            <w:proofErr w:type="spellEnd"/>
            <w:r w:rsidRPr="004632C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2D14" w:rsidRPr="004632CF" w:rsidTr="00AE4283"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32C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Відомості про наукового керівника </w:t>
            </w:r>
          </w:p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32C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(ПІБ, науковий ступінь, вчене звання, посада)</w:t>
            </w:r>
          </w:p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4632CF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заповнюється у разі відсутності наукового ступеня</w:t>
            </w:r>
          </w:p>
        </w:tc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2D14" w:rsidRPr="004632CF" w:rsidTr="00AE4283"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32C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Напрям конференції</w:t>
            </w:r>
          </w:p>
        </w:tc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2D14" w:rsidRPr="004632CF" w:rsidTr="00AE4283"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32C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Місце роботи (навчання), науковий ступінь, вчене звання, посада</w:t>
            </w:r>
          </w:p>
        </w:tc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2D14" w:rsidRPr="004632CF" w:rsidTr="00AE4283"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32C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Контактний телефон</w:t>
            </w:r>
          </w:p>
        </w:tc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2D14" w:rsidRPr="004632CF" w:rsidTr="00AE4283"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4632C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E-mail</w:t>
            </w:r>
          </w:p>
        </w:tc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2D14" w:rsidRPr="004632CF" w:rsidTr="00AE4283"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32C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Поштова адреса </w:t>
            </w:r>
          </w:p>
        </w:tc>
        <w:tc>
          <w:tcPr>
            <w:tcW w:w="5210" w:type="dxa"/>
          </w:tcPr>
          <w:p w:rsidR="00EC2D14" w:rsidRPr="004632CF" w:rsidRDefault="00EC2D14" w:rsidP="00AE4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76ECD" w:rsidRDefault="00A76ECD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76ECD" w:rsidRDefault="004F799C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A76ECD" w:rsidRDefault="00A76ECD">
      <w:pPr>
        <w:tabs>
          <w:tab w:val="left" w:pos="900"/>
          <w:tab w:val="left" w:pos="1560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</w:p>
    <w:sectPr w:rsidR="00A76ECD" w:rsidSect="00A76ECD">
      <w:pgSz w:w="11906" w:h="16838"/>
      <w:pgMar w:top="426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72B28198"/>
    <w:lvl w:ilvl="0" w:tplc="3C5E333E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0000002"/>
    <w:multiLevelType w:val="hybridMultilevel"/>
    <w:tmpl w:val="74B22A6A"/>
    <w:lvl w:ilvl="0" w:tplc="7C06767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hybridMultilevel"/>
    <w:tmpl w:val="45008236"/>
    <w:lvl w:ilvl="0" w:tplc="04190009">
      <w:start w:val="1"/>
      <w:numFmt w:val="bullet"/>
      <w:lvlText w:val=""/>
      <w:lvlJc w:val="left"/>
      <w:pPr>
        <w:tabs>
          <w:tab w:val="left" w:pos="1080"/>
        </w:tabs>
        <w:ind w:left="1080" w:hanging="360"/>
      </w:pPr>
      <w:rPr>
        <w:rFonts w:ascii="Wingdings" w:hAnsi="Wingdings" w:hint="default"/>
      </w:rPr>
    </w:lvl>
    <w:lvl w:ilvl="1" w:tplc="8B8E3E5E">
      <w:start w:val="1"/>
      <w:numFmt w:val="decimal"/>
      <w:lvlText w:val="%2)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abstractNum w:abstractNumId="3">
    <w:nsid w:val="00000004"/>
    <w:multiLevelType w:val="hybridMultilevel"/>
    <w:tmpl w:val="72B28198"/>
    <w:lvl w:ilvl="0" w:tplc="3C5E333E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89D6CE4"/>
    <w:multiLevelType w:val="hybridMultilevel"/>
    <w:tmpl w:val="684CBDA6"/>
    <w:lvl w:ilvl="0" w:tplc="AB683E88">
      <w:start w:val="1"/>
      <w:numFmt w:val="decimal"/>
      <w:lvlText w:val="%1."/>
      <w:lvlJc w:val="left"/>
      <w:pPr>
        <w:ind w:left="1723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8" w:hanging="360"/>
      </w:pPr>
    </w:lvl>
    <w:lvl w:ilvl="2" w:tplc="0419001B" w:tentative="1">
      <w:start w:val="1"/>
      <w:numFmt w:val="lowerRoman"/>
      <w:lvlText w:val="%3."/>
      <w:lvlJc w:val="right"/>
      <w:pPr>
        <w:ind w:left="2488" w:hanging="180"/>
      </w:pPr>
    </w:lvl>
    <w:lvl w:ilvl="3" w:tplc="0419000F" w:tentative="1">
      <w:start w:val="1"/>
      <w:numFmt w:val="decimal"/>
      <w:lvlText w:val="%4."/>
      <w:lvlJc w:val="left"/>
      <w:pPr>
        <w:ind w:left="3208" w:hanging="360"/>
      </w:pPr>
    </w:lvl>
    <w:lvl w:ilvl="4" w:tplc="04190019" w:tentative="1">
      <w:start w:val="1"/>
      <w:numFmt w:val="lowerLetter"/>
      <w:lvlText w:val="%5."/>
      <w:lvlJc w:val="left"/>
      <w:pPr>
        <w:ind w:left="3928" w:hanging="360"/>
      </w:pPr>
    </w:lvl>
    <w:lvl w:ilvl="5" w:tplc="0419001B" w:tentative="1">
      <w:start w:val="1"/>
      <w:numFmt w:val="lowerRoman"/>
      <w:lvlText w:val="%6."/>
      <w:lvlJc w:val="right"/>
      <w:pPr>
        <w:ind w:left="4648" w:hanging="180"/>
      </w:pPr>
    </w:lvl>
    <w:lvl w:ilvl="6" w:tplc="0419000F" w:tentative="1">
      <w:start w:val="1"/>
      <w:numFmt w:val="decimal"/>
      <w:lvlText w:val="%7."/>
      <w:lvlJc w:val="left"/>
      <w:pPr>
        <w:ind w:left="5368" w:hanging="360"/>
      </w:pPr>
    </w:lvl>
    <w:lvl w:ilvl="7" w:tplc="04190019" w:tentative="1">
      <w:start w:val="1"/>
      <w:numFmt w:val="lowerLetter"/>
      <w:lvlText w:val="%8."/>
      <w:lvlJc w:val="left"/>
      <w:pPr>
        <w:ind w:left="6088" w:hanging="360"/>
      </w:pPr>
    </w:lvl>
    <w:lvl w:ilvl="8" w:tplc="0419001B" w:tentative="1">
      <w:start w:val="1"/>
      <w:numFmt w:val="lowerRoman"/>
      <w:lvlText w:val="%9."/>
      <w:lvlJc w:val="right"/>
      <w:pPr>
        <w:ind w:left="6808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76ECD"/>
    <w:rsid w:val="000124C9"/>
    <w:rsid w:val="00045FCF"/>
    <w:rsid w:val="00062F2C"/>
    <w:rsid w:val="0006364D"/>
    <w:rsid w:val="000E24A2"/>
    <w:rsid w:val="0017210C"/>
    <w:rsid w:val="002409A5"/>
    <w:rsid w:val="002C3B8C"/>
    <w:rsid w:val="003964D0"/>
    <w:rsid w:val="004632CF"/>
    <w:rsid w:val="00492463"/>
    <w:rsid w:val="004B5E32"/>
    <w:rsid w:val="004F799C"/>
    <w:rsid w:val="00521E6D"/>
    <w:rsid w:val="005F3899"/>
    <w:rsid w:val="00605776"/>
    <w:rsid w:val="006069FE"/>
    <w:rsid w:val="00995A00"/>
    <w:rsid w:val="009C25EA"/>
    <w:rsid w:val="00A25AA4"/>
    <w:rsid w:val="00A76ECD"/>
    <w:rsid w:val="00AC0CC1"/>
    <w:rsid w:val="00AE4579"/>
    <w:rsid w:val="00C31449"/>
    <w:rsid w:val="00CF2ABB"/>
    <w:rsid w:val="00D96D07"/>
    <w:rsid w:val="00DA145C"/>
    <w:rsid w:val="00DC1397"/>
    <w:rsid w:val="00EC2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ECD"/>
    <w:rPr>
      <w:rFonts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76ECD"/>
    <w:rPr>
      <w:rFonts w:cs="Times New Roman"/>
      <w:color w:val="0563C1"/>
      <w:u w:val="single"/>
    </w:rPr>
  </w:style>
  <w:style w:type="paragraph" w:styleId="a4">
    <w:name w:val="List Paragraph"/>
    <w:basedOn w:val="a"/>
    <w:uiPriority w:val="34"/>
    <w:qFormat/>
    <w:rsid w:val="00A76ECD"/>
    <w:pPr>
      <w:ind w:left="720"/>
      <w:contextualSpacing/>
    </w:pPr>
  </w:style>
  <w:style w:type="table" w:styleId="a5">
    <w:name w:val="Table Grid"/>
    <w:basedOn w:val="a1"/>
    <w:uiPriority w:val="39"/>
    <w:rsid w:val="00A76E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rsid w:val="00A76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A76ECD"/>
    <w:rPr>
      <w:rFonts w:ascii="Tahoma" w:eastAsia="Calibri" w:hAnsi="Tahoma" w:cs="Tahoma"/>
      <w:sz w:val="16"/>
      <w:szCs w:val="16"/>
      <w:lang w:val="uk-UA"/>
    </w:rPr>
  </w:style>
  <w:style w:type="character" w:styleId="a8">
    <w:name w:val="Emphasis"/>
    <w:basedOn w:val="a0"/>
    <w:uiPriority w:val="20"/>
    <w:qFormat/>
    <w:rsid w:val="00A76EC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ECD"/>
    <w:rPr>
      <w:rFonts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76ECD"/>
    <w:rPr>
      <w:rFonts w:cs="Times New Roman"/>
      <w:color w:val="0563C1"/>
      <w:u w:val="single"/>
    </w:rPr>
  </w:style>
  <w:style w:type="paragraph" w:styleId="a4">
    <w:name w:val="List Paragraph"/>
    <w:basedOn w:val="a"/>
    <w:uiPriority w:val="34"/>
    <w:qFormat/>
    <w:rsid w:val="00A76ECD"/>
    <w:pPr>
      <w:ind w:left="720"/>
      <w:contextualSpacing/>
    </w:pPr>
  </w:style>
  <w:style w:type="table" w:styleId="a5">
    <w:name w:val="Table Grid"/>
    <w:basedOn w:val="a1"/>
    <w:uiPriority w:val="39"/>
    <w:rsid w:val="00A76E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rsid w:val="00A76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rsid w:val="00A76ECD"/>
    <w:rPr>
      <w:rFonts w:ascii="Tahoma" w:eastAsia="Calibri" w:hAnsi="Tahoma" w:cs="Tahoma"/>
      <w:sz w:val="16"/>
      <w:szCs w:val="16"/>
      <w:lang w:val="uk-UA"/>
    </w:rPr>
  </w:style>
  <w:style w:type="character" w:styleId="a8">
    <w:name w:val="Emphasis"/>
    <w:basedOn w:val="a0"/>
    <w:uiPriority w:val="20"/>
    <w:qFormat/>
    <w:rsid w:val="00A76EC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tek.km.ua/" TargetMode="External"/><Relationship Id="rId3" Type="http://schemas.openxmlformats.org/officeDocument/2006/relationships/styles" Target="styles.xml"/><Relationship Id="rId7" Type="http://schemas.openxmlformats.org/officeDocument/2006/relationships/hyperlink" Target="mailto:nesteruk331@ukr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8B0BF-4109-4F89-A421-2BF9B478A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Ніна Трішкіна</dc:creator>
  <cp:lastModifiedBy>Secretar</cp:lastModifiedBy>
  <cp:revision>2</cp:revision>
  <cp:lastPrinted>2026-02-03T09:30:00Z</cp:lastPrinted>
  <dcterms:created xsi:type="dcterms:W3CDTF">2026-02-04T13:39:00Z</dcterms:created>
  <dcterms:modified xsi:type="dcterms:W3CDTF">2026-02-04T13:39:00Z</dcterms:modified>
</cp:coreProperties>
</file>